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</w:tblGrid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61440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Untamala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61500 Isokyrö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61520 Lehmäjoki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61550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Orismala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61560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Orisberg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62310 Voltti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62375 Ylihärmä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62395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Pettersbacka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64610 Övermark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65100 Va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65170 Va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65200 V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asa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65230 Va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65280 V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asa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65300 V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asa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65320 V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asa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65350 V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asa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65370 V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asa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65380 Va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65410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Sundom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0325CF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65450 </w:t>
            </w:r>
            <w:proofErr w:type="spellStart"/>
            <w:r>
              <w:rPr>
                <w:rFonts w:ascii="Calibri" w:eastAsia="Times New Roman" w:hAnsi="Calibri" w:cs="Times New Roman"/>
                <w:color w:val="548235"/>
                <w:lang w:eastAsia="fi-FI"/>
              </w:rPr>
              <w:t>Sulva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65460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Tölby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65470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Rimal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65480 Vikby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65520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Helsingby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0325CF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548235"/>
                <w:lang w:eastAsia="fi-FI"/>
              </w:rPr>
              <w:t>65610 Mustasaari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65610 Va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sa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65630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Karperö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65650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Koskö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65710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Singsby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65730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Jungsund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65760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Iskmo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0325CF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65800 R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aippaluoto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65870 Björkö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0325CF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65920 </w:t>
            </w:r>
            <w:proofErr w:type="spellStart"/>
            <w:r>
              <w:rPr>
                <w:rFonts w:ascii="Calibri" w:eastAsia="Times New Roman" w:hAnsi="Calibri" w:cs="Times New Roman"/>
                <w:color w:val="FF0000"/>
                <w:lang w:eastAsia="fi-FI"/>
              </w:rPr>
              <w:t>Norra</w:t>
            </w:r>
            <w:proofErr w:type="spellEnd"/>
            <w:r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FF0000"/>
                <w:lang w:eastAsia="fi-FI"/>
              </w:rPr>
              <w:t>V</w:t>
            </w:r>
            <w:r w:rsidR="00980180"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allgund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65930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Södra</w:t>
            </w:r>
            <w:proofErr w:type="spellEnd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Vallgund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65970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Söderudden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0325CF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66100 Ma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alahti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66140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Övermalax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66160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Långåminne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66200 Korsnäs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66210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Molpe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66220 Bergö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66230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Korsbäck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66240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Petalax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66260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Svarvar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66270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Pörtom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66280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Taklax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66290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Harrström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66340 Sarvijoki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66420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Ruto</w:t>
            </w:r>
            <w:proofErr w:type="spellEnd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 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66430 Vedenoja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66440 Tervajoki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66470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Jukaja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0325CF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548235"/>
                <w:lang w:eastAsia="fi-FI"/>
              </w:rPr>
              <w:t>66500 Vähäkyrö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0325CF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66510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Meri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kaarro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0325CF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66520 </w:t>
            </w:r>
            <w:proofErr w:type="spellStart"/>
            <w:r>
              <w:rPr>
                <w:rFonts w:ascii="Calibri" w:eastAsia="Times New Roman" w:hAnsi="Calibri" w:cs="Times New Roman"/>
                <w:color w:val="548235"/>
                <w:lang w:eastAsia="fi-FI"/>
              </w:rPr>
              <w:t>Veikkaala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0325CF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66530 K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oivulahti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66540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Petsmo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66550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Västerhankmo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66560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Österhankmo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66580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Kuni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66590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Vassor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0325CF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66600 Vö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yri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0325CF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66640 Ma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ksamaa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66660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Bertby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66680 Kaurajärvi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66710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Kaitsor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 xml:space="preserve">66730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Oxkangar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0325CF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>
              <w:rPr>
                <w:rFonts w:ascii="Calibri" w:eastAsia="Times New Roman" w:hAnsi="Calibri" w:cs="Times New Roman"/>
                <w:color w:val="548235"/>
                <w:lang w:eastAsia="fi-FI"/>
              </w:rPr>
              <w:t>66800 Oravainen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66810 Kimo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66820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Komossa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0325CF">
            <w:pPr>
              <w:spacing w:after="0" w:line="240" w:lineRule="auto"/>
              <w:rPr>
                <w:rFonts w:ascii="Calibri" w:eastAsia="Times New Roman" w:hAnsi="Calibri" w:cs="Times New Roman"/>
                <w:color w:val="548235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548235"/>
                <w:lang w:eastAsia="fi-FI"/>
              </w:rPr>
              <w:t>66830 Oravais</w:t>
            </w:r>
            <w:r w:rsidR="000325CF">
              <w:rPr>
                <w:rFonts w:ascii="Calibri" w:eastAsia="Times New Roman" w:hAnsi="Calibri" w:cs="Times New Roman"/>
                <w:color w:val="548235"/>
                <w:lang w:eastAsia="fi-FI"/>
              </w:rPr>
              <w:t>ten tehdas</w:t>
            </w:r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 xml:space="preserve">66840 </w:t>
            </w:r>
            <w:proofErr w:type="spellStart"/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Pensala</w:t>
            </w:r>
            <w:proofErr w:type="spellEnd"/>
          </w:p>
        </w:tc>
      </w:tr>
      <w:tr w:rsidR="00980180" w:rsidRPr="00980180" w:rsidTr="00980180">
        <w:trPr>
          <w:trHeight w:val="29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0180" w:rsidRPr="00980180" w:rsidRDefault="00980180" w:rsidP="0098018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i-FI"/>
              </w:rPr>
            </w:pP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66999 Va</w:t>
            </w:r>
            <w:r w:rsidR="000325CF">
              <w:rPr>
                <w:rFonts w:ascii="Calibri" w:eastAsia="Times New Roman" w:hAnsi="Calibri" w:cs="Times New Roman"/>
                <w:color w:val="FF0000"/>
                <w:lang w:eastAsia="fi-FI"/>
              </w:rPr>
              <w:t>a</w:t>
            </w:r>
            <w:r w:rsidRPr="00980180">
              <w:rPr>
                <w:rFonts w:ascii="Calibri" w:eastAsia="Times New Roman" w:hAnsi="Calibri" w:cs="Times New Roman"/>
                <w:color w:val="FF0000"/>
                <w:lang w:eastAsia="fi-FI"/>
              </w:rPr>
              <w:t>sa</w:t>
            </w:r>
          </w:p>
        </w:tc>
      </w:tr>
    </w:tbl>
    <w:p w:rsidR="00980180" w:rsidRDefault="00980180">
      <w:pPr>
        <w:sectPr w:rsidR="00980180" w:rsidSect="00980180">
          <w:headerReference w:type="default" r:id="rId6"/>
          <w:pgSz w:w="11906" w:h="16838"/>
          <w:pgMar w:top="1417" w:right="1134" w:bottom="1417" w:left="1134" w:header="708" w:footer="708" w:gutter="0"/>
          <w:cols w:num="3" w:space="708"/>
          <w:docGrid w:linePitch="360"/>
        </w:sectPr>
      </w:pPr>
    </w:p>
    <w:p w:rsidR="00E01543" w:rsidRDefault="00E01543">
      <w:bookmarkStart w:id="0" w:name="_GoBack"/>
      <w:bookmarkEnd w:id="0"/>
    </w:p>
    <w:sectPr w:rsidR="00E01543" w:rsidSect="00980180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180" w:rsidRDefault="00980180" w:rsidP="00980180">
      <w:pPr>
        <w:spacing w:after="0" w:line="240" w:lineRule="auto"/>
      </w:pPr>
      <w:r>
        <w:separator/>
      </w:r>
    </w:p>
  </w:endnote>
  <w:endnote w:type="continuationSeparator" w:id="0">
    <w:p w:rsidR="00980180" w:rsidRDefault="00980180" w:rsidP="009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180" w:rsidRDefault="00980180" w:rsidP="00980180">
      <w:pPr>
        <w:spacing w:after="0" w:line="240" w:lineRule="auto"/>
      </w:pPr>
      <w:r>
        <w:separator/>
      </w:r>
    </w:p>
  </w:footnote>
  <w:footnote w:type="continuationSeparator" w:id="0">
    <w:p w:rsidR="00980180" w:rsidRDefault="00980180" w:rsidP="0098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180" w:rsidRPr="00980180" w:rsidRDefault="00980180">
    <w:pPr>
      <w:pStyle w:val="Header"/>
      <w:rPr>
        <w:sz w:val="28"/>
        <w:szCs w:val="28"/>
      </w:rPr>
    </w:pPr>
    <w:r>
      <w:rPr>
        <w:sz w:val="28"/>
        <w:szCs w:val="28"/>
      </w:rPr>
      <w:t xml:space="preserve">Kaikki postinumerot -- </w:t>
    </w:r>
    <w:r w:rsidRPr="00980180">
      <w:rPr>
        <w:sz w:val="28"/>
        <w:szCs w:val="28"/>
      </w:rPr>
      <w:t>Vihreät alue A ja Punaiset Alue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80"/>
    <w:rsid w:val="000325CF"/>
    <w:rsid w:val="00980180"/>
    <w:rsid w:val="00E0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9843"/>
  <w15:chartTrackingRefBased/>
  <w15:docId w15:val="{6FEC9011-8BA9-4BF0-9DE8-18CB5788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180"/>
  </w:style>
  <w:style w:type="paragraph" w:styleId="Footer">
    <w:name w:val="footer"/>
    <w:basedOn w:val="Normal"/>
    <w:link w:val="FooterChar"/>
    <w:uiPriority w:val="99"/>
    <w:unhideWhenUsed/>
    <w:rsid w:val="00980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180"/>
  </w:style>
  <w:style w:type="paragraph" w:styleId="BalloonText">
    <w:name w:val="Balloon Text"/>
    <w:basedOn w:val="Normal"/>
    <w:link w:val="BalloonTextChar"/>
    <w:uiPriority w:val="99"/>
    <w:semiHidden/>
    <w:unhideWhenUsed/>
    <w:rsid w:val="00980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Vaasan kaupunki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Enell-Öst Camilla</dc:creator>
  <cp:keywords/>
  <dc:description/>
  <cp:lastModifiedBy>Enell-Öst Camilla</cp:lastModifiedBy>
  <cp:revision>2</cp:revision>
  <cp:lastPrinted>2022-05-04T07:10:00Z</cp:lastPrinted>
  <dcterms:created xsi:type="dcterms:W3CDTF">2022-05-04T07:09:00Z</dcterms:created>
  <dcterms:modified xsi:type="dcterms:W3CDTF">2022-11-01T10:49:00Z</dcterms:modified>
</cp:coreProperties>
</file>